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C5" w:rsidRPr="004463C5" w:rsidRDefault="004463C5" w:rsidP="004463C5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3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АНАЛИЗ качества образовательного процесса, организованного взрослым </w:t>
      </w:r>
    </w:p>
    <w:p w:rsidR="004463C5" w:rsidRPr="004463C5" w:rsidRDefault="004463C5" w:rsidP="004463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4"/>
        <w:gridCol w:w="1550"/>
        <w:gridCol w:w="1610"/>
        <w:gridCol w:w="7006"/>
        <w:gridCol w:w="767"/>
        <w:gridCol w:w="767"/>
        <w:gridCol w:w="767"/>
        <w:gridCol w:w="1579"/>
      </w:tblGrid>
      <w:tr w:rsidR="004463C5" w:rsidRPr="004463C5" w:rsidTr="004463C5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37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63C5" w:rsidRPr="004463C5" w:rsidRDefault="004463C5" w:rsidP="004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63C5" w:rsidRPr="004463C5" w:rsidRDefault="004463C5" w:rsidP="004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rHeight w:val="13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содержание:</w:t>
            </w:r>
          </w:p>
        </w:tc>
        <w:tc>
          <w:tcPr>
            <w:tcW w:w="37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- 9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цели и содержания деятельности требованиям программы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программного содержания возрасту детей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Интегрирование содержания образовательных областей (направлений образовательной работы) и видов деятельности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CAAC"/>
              </w:rPr>
              <w:t>Создание условий для проведения</w:t>
            </w: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образовательного процесса</w:t>
            </w:r>
            <w:r w:rsidRPr="0044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CAAC"/>
              </w:rPr>
              <w:t>:</w:t>
            </w:r>
          </w:p>
        </w:tc>
        <w:tc>
          <w:tcPr>
            <w:tcW w:w="37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- 12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Наглядность: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демонстрационного и наглядного материала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63C5" w:rsidRPr="004463C5" w:rsidRDefault="004463C5" w:rsidP="004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мотивировала интеллектуальный компонент или служила эмоциональным фоном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Рациональность размещения детей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санитарно-гигиенических условий, безопасности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Методика проведения образовательного процесса:</w:t>
            </w:r>
          </w:p>
        </w:tc>
        <w:tc>
          <w:tcPr>
            <w:tcW w:w="37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0B07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- 2</w:t>
            </w:r>
            <w:r w:rsidR="000B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момент, создание интереса к деятельности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0B0760" w:rsidRDefault="000B0760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и правильность отбора методов, приемов и средств обучения, соответствие их содержанию и поставленным целям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развития высших психических функций (мышление, внимание, память). Использование заданий с опорой на несколько анализаторов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инноваций и авторских методик в процессе деятельности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разнообразных форм организации детей (работа в парах, малыми подгруппами, индивидуально, коллективно)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0B0760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Партнерское сотрудничество: педагог-ребенок, ребенок-ребенок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0B0760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деятельности, взаимосвязь частей образовательной деятельности в соответствии с поставленными целями; преемственность этапов и последовательное нарастание сложности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0B0760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педагога: грамотность, логичность, эмоциональность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доступно преподнести новый материал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0B0760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педагога точно формулировать вопросы к детям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0B0760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Умение педагога решать разнообразные коррекционно-развивающие задачи:</w:t>
            </w:r>
          </w:p>
        </w:tc>
        <w:tc>
          <w:tcPr>
            <w:tcW w:w="37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7627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- 1</w:t>
            </w:r>
            <w:r w:rsidR="006D2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компонентов речи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76271A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индивидуального подхода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76271A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дифференцированного подхода к детям с разными темпами психического развития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76271A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 активизации и побуждения воспитанников к деятельности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76271A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оценка деятельности детей, качество этой оценки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6D2E6D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педагога своевременно изменять, корректировать свою деятельность в соответствии с изменяющейся ситуацией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76271A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здоровьесберегающих условий</w:t>
            </w:r>
          </w:p>
        </w:tc>
        <w:tc>
          <w:tcPr>
            <w:tcW w:w="37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- 9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продолжительности образовательной деятельности возрастным требованиям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Стиль, темп общения, эмоциональность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приемы, способствующие сохранению и укреплению здоровья детей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педагогом поставленных задач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0B0760" w:rsidRDefault="000B0760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rHeight w:val="522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реализации воспитательных задач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37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- 1</w:t>
            </w:r>
            <w:r w:rsidR="006D2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Непосредственность, непринужденность поведения детей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детей интереса к деятельности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6D2E6D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детей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6D2E6D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активность детей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3C5" w:rsidRPr="004463C5" w:rsidTr="004463C5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самостоятельности и активности детей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3C5" w:rsidRPr="004463C5" w:rsidTr="004463C5">
        <w:trPr>
          <w:trHeight w:val="180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4463C5" w:rsidRPr="004463C5" w:rsidRDefault="004463C5" w:rsidP="004463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4463C5" w:rsidRPr="004463C5" w:rsidRDefault="004463C5" w:rsidP="004463C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37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4463C5" w:rsidRPr="00827EDA" w:rsidRDefault="00590E20" w:rsidP="004463C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 (2,7)</w:t>
            </w:r>
          </w:p>
        </w:tc>
      </w:tr>
    </w:tbl>
    <w:p w:rsidR="004463C5" w:rsidRPr="004463C5" w:rsidRDefault="004463C5" w:rsidP="004463C5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09645B" w:rsidRDefault="0009645B"/>
    <w:sectPr w:rsidR="0009645B" w:rsidSect="004463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3C5"/>
    <w:rsid w:val="0009645B"/>
    <w:rsid w:val="000B0760"/>
    <w:rsid w:val="001F4CB5"/>
    <w:rsid w:val="004463C5"/>
    <w:rsid w:val="00590E20"/>
    <w:rsid w:val="006D2E6D"/>
    <w:rsid w:val="0076271A"/>
    <w:rsid w:val="00827EDA"/>
    <w:rsid w:val="00C00C33"/>
    <w:rsid w:val="00E3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3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2021-07-08T05:47:00Z</cp:lastPrinted>
  <dcterms:created xsi:type="dcterms:W3CDTF">2021-07-07T06:53:00Z</dcterms:created>
  <dcterms:modified xsi:type="dcterms:W3CDTF">2021-07-08T06:15:00Z</dcterms:modified>
</cp:coreProperties>
</file>